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0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528"/>
        <w:gridCol w:w="766"/>
        <w:gridCol w:w="637"/>
        <w:gridCol w:w="561"/>
        <w:gridCol w:w="387"/>
        <w:gridCol w:w="614"/>
        <w:gridCol w:w="698"/>
        <w:gridCol w:w="685"/>
        <w:gridCol w:w="628"/>
        <w:gridCol w:w="666"/>
        <w:gridCol w:w="561"/>
        <w:gridCol w:w="528"/>
        <w:gridCol w:w="502"/>
        <w:gridCol w:w="387"/>
        <w:gridCol w:w="432"/>
      </w:tblGrid>
      <w:tr w:rsidR="00CC5644" w:rsidTr="00DF59C3">
        <w:tc>
          <w:tcPr>
            <w:tcW w:w="222" w:type="dxa"/>
          </w:tcPr>
          <w:p w:rsidR="00CC5644" w:rsidRDefault="00CC5644" w:rsidP="00CC5644"/>
        </w:tc>
        <w:tc>
          <w:tcPr>
            <w:tcW w:w="1110" w:type="dxa"/>
            <w:gridSpan w:val="5"/>
          </w:tcPr>
          <w:p w:rsidR="00CC5644" w:rsidRDefault="00CC5644" w:rsidP="00CC5644">
            <w:pPr>
              <w:jc w:val="center"/>
            </w:pPr>
            <w:r>
              <w:t>Hat</w:t>
            </w:r>
          </w:p>
        </w:tc>
        <w:tc>
          <w:tcPr>
            <w:tcW w:w="1110" w:type="dxa"/>
            <w:gridSpan w:val="5"/>
          </w:tcPr>
          <w:p w:rsidR="00CC5644" w:rsidRDefault="00CC5644" w:rsidP="00CC5644">
            <w:pPr>
              <w:jc w:val="center"/>
            </w:pPr>
            <w:r>
              <w:t>Sock</w:t>
            </w:r>
          </w:p>
        </w:tc>
        <w:tc>
          <w:tcPr>
            <w:tcW w:w="1110" w:type="dxa"/>
            <w:gridSpan w:val="5"/>
          </w:tcPr>
          <w:p w:rsidR="00CC5644" w:rsidRDefault="00CC5644" w:rsidP="00CC5644">
            <w:pPr>
              <w:jc w:val="center"/>
            </w:pPr>
            <w:r>
              <w:t>Towel</w:t>
            </w:r>
          </w:p>
        </w:tc>
      </w:tr>
      <w:tr w:rsidR="00CC5644" w:rsidTr="00CC5644"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  <w:proofErr w:type="spellStart"/>
            <w:r w:rsidRPr="00CC5644">
              <w:rPr>
                <w:highlight w:val="lightGray"/>
              </w:rPr>
              <w:t>Wh</w:t>
            </w:r>
            <w:proofErr w:type="spellEnd"/>
          </w:p>
        </w:tc>
        <w:tc>
          <w:tcPr>
            <w:tcW w:w="222" w:type="dxa"/>
          </w:tcPr>
          <w:p w:rsidR="00CC5644" w:rsidRDefault="00CC5644" w:rsidP="00CC5644">
            <w:r>
              <w:t>Green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r>
              <w:t>Gray</w:t>
            </w:r>
          </w:p>
        </w:tc>
        <w:tc>
          <w:tcPr>
            <w:tcW w:w="222" w:type="dxa"/>
          </w:tcPr>
          <w:p w:rsidR="00CC5644" w:rsidRDefault="00CC5644" w:rsidP="00CC5644">
            <w:r>
              <w:t>Red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proofErr w:type="spellStart"/>
            <w:r>
              <w:t>Bl</w:t>
            </w:r>
            <w:proofErr w:type="spellEnd"/>
          </w:p>
        </w:tc>
        <w:tc>
          <w:tcPr>
            <w:tcW w:w="222" w:type="dxa"/>
          </w:tcPr>
          <w:p w:rsidR="00CC5644" w:rsidRDefault="00CC5644" w:rsidP="00CC5644">
            <w:r>
              <w:t>Frog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r>
              <w:t>Xmas</w:t>
            </w:r>
          </w:p>
        </w:tc>
        <w:tc>
          <w:tcPr>
            <w:tcW w:w="222" w:type="dxa"/>
          </w:tcPr>
          <w:p w:rsidR="00CC5644" w:rsidRDefault="00CC5644" w:rsidP="00CC5644">
            <w:r>
              <w:t>Black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r>
              <w:t>Dots</w:t>
            </w:r>
          </w:p>
        </w:tc>
        <w:tc>
          <w:tcPr>
            <w:tcW w:w="222" w:type="dxa"/>
          </w:tcPr>
          <w:p w:rsidR="00CC5644" w:rsidRDefault="00CC5644" w:rsidP="00CC5644">
            <w:r>
              <w:t>Elmo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r>
              <w:t>Red</w:t>
            </w:r>
          </w:p>
        </w:tc>
        <w:tc>
          <w:tcPr>
            <w:tcW w:w="222" w:type="dxa"/>
          </w:tcPr>
          <w:p w:rsidR="00CC5644" w:rsidRDefault="00CC5644" w:rsidP="00CC5644">
            <w:proofErr w:type="spellStart"/>
            <w:r>
              <w:t>Wh</w:t>
            </w:r>
            <w:proofErr w:type="spellEnd"/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proofErr w:type="spellStart"/>
            <w:r>
              <w:t>Blu</w:t>
            </w:r>
            <w:proofErr w:type="spellEnd"/>
          </w:p>
        </w:tc>
        <w:tc>
          <w:tcPr>
            <w:tcW w:w="222" w:type="dxa"/>
          </w:tcPr>
          <w:p w:rsidR="00CC5644" w:rsidRDefault="00CC5644" w:rsidP="00CC5644">
            <w:proofErr w:type="spellStart"/>
            <w:r>
              <w:t>Bl</w:t>
            </w:r>
            <w:proofErr w:type="spellEnd"/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>
            <w:r>
              <w:t>Gr</w:t>
            </w:r>
          </w:p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3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4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5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6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7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8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9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10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11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12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13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14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15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16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17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18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19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20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21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22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23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24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25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26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  <w:tr w:rsidR="00CC5644" w:rsidTr="00CC5644">
        <w:tc>
          <w:tcPr>
            <w:tcW w:w="222" w:type="dxa"/>
          </w:tcPr>
          <w:p w:rsidR="00CC5644" w:rsidRDefault="00CC5644" w:rsidP="00CC5644">
            <w:r>
              <w:t>27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C5644" w:rsidRPr="00CC5644" w:rsidRDefault="00CC5644" w:rsidP="00CC5644">
            <w:pPr>
              <w:rPr>
                <w:highlight w:val="lightGray"/>
              </w:rPr>
            </w:pPr>
          </w:p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  <w:tc>
          <w:tcPr>
            <w:tcW w:w="222" w:type="dxa"/>
          </w:tcPr>
          <w:p w:rsidR="00CC5644" w:rsidRDefault="00CC5644" w:rsidP="00CC5644"/>
        </w:tc>
        <w:tc>
          <w:tcPr>
            <w:tcW w:w="222" w:type="dxa"/>
            <w:shd w:val="clear" w:color="auto" w:fill="D9D9D9" w:themeFill="background1" w:themeFillShade="D9"/>
          </w:tcPr>
          <w:p w:rsidR="00CC5644" w:rsidRDefault="00CC5644" w:rsidP="00CC5644"/>
        </w:tc>
      </w:tr>
    </w:tbl>
    <w:p w:rsidR="00CC5644" w:rsidRDefault="00CC5644"/>
    <w:p w:rsidR="00840790" w:rsidRDefault="00840790">
      <w:bookmarkStart w:id="0" w:name="_GoBack"/>
      <w:bookmarkEnd w:id="0"/>
    </w:p>
    <w:sectPr w:rsidR="00840790" w:rsidSect="00CC56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4"/>
    <w:rsid w:val="00840790"/>
    <w:rsid w:val="00C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51EFA-3C01-4CC5-A059-9C84615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 Ebonee</dc:creator>
  <cp:keywords/>
  <dc:description/>
  <cp:lastModifiedBy>Weathers Ebonee</cp:lastModifiedBy>
  <cp:revision>1</cp:revision>
  <cp:lastPrinted>2015-12-11T14:42:00Z</cp:lastPrinted>
  <dcterms:created xsi:type="dcterms:W3CDTF">2015-12-11T14:35:00Z</dcterms:created>
  <dcterms:modified xsi:type="dcterms:W3CDTF">2015-12-11T15:07:00Z</dcterms:modified>
</cp:coreProperties>
</file>